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82" w:rsidRPr="009D7E82" w:rsidRDefault="009D7E82" w:rsidP="009D7E8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9D7E82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fldChar w:fldCharType="begin"/>
      </w:r>
      <w:r w:rsidRPr="009D7E82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instrText xml:space="preserve"> HYPERLINK "http://www.wikom.pl/bip.pm66lodz/upload/rok2018/27012018zasady_ponowne.pdf" </w:instrText>
      </w:r>
      <w:r w:rsidRPr="009D7E82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fldChar w:fldCharType="separate"/>
      </w:r>
      <w:r w:rsidRPr="009D7E82">
        <w:rPr>
          <w:rStyle w:val="Hipercze"/>
          <w:rFonts w:ascii="Times New Roman" w:eastAsia="Times New Roman" w:hAnsi="Times New Roman"/>
          <w:b/>
          <w:color w:val="auto"/>
          <w:sz w:val="28"/>
          <w:szCs w:val="28"/>
          <w:lang w:eastAsia="pl-PL"/>
        </w:rPr>
        <w:t>Zasady ponownego wykorzystywania informacji sektora publicznego</w:t>
      </w:r>
      <w:r w:rsidRPr="009D7E82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fldChar w:fldCharType="end"/>
      </w:r>
    </w:p>
    <w:p w:rsidR="00355D90" w:rsidRPr="00355D90" w:rsidRDefault="00355D90" w:rsidP="00355D9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4 ust. 1 pkt 5 ustawy z dnia 25 lutego 2016 r. </w:t>
      </w:r>
      <w:r w:rsidRPr="00355D90">
        <w:rPr>
          <w:rFonts w:ascii="Times New Roman" w:eastAsia="Times New Roman" w:hAnsi="Times New Roman"/>
          <w:iCs/>
          <w:sz w:val="24"/>
          <w:szCs w:val="24"/>
          <w:lang w:eastAsia="pl-PL"/>
        </w:rPr>
        <w:t>o ponownym wykorzystywaniu informacji sektora publicznego</w:t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(Dz.U. </w:t>
      </w: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2016 r. poz. 352, z 2017 r. poz. 60) </w:t>
      </w:r>
      <w:r w:rsidRPr="00355D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przepisów ustawy nie stosuje się do informacji sektora publicznego będących w posiadaniu podmiotów,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355D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których mowa w art. 2 ustawy z dnia 14 grudnia 2016 r. Prawo oświatowe </w:t>
      </w:r>
      <w:r w:rsidRPr="00355D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(Dz. U. </w:t>
      </w:r>
      <w:proofErr w:type="gramStart"/>
      <w:r w:rsidRPr="00355D90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proofErr w:type="gramEnd"/>
      <w:r w:rsidRPr="00355D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2017 r. poz. 59 z </w:t>
      </w:r>
      <w:proofErr w:type="spellStart"/>
      <w:r w:rsidRPr="00355D90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355D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proofErr w:type="gramStart"/>
      <w:r w:rsidRPr="00355D90">
        <w:rPr>
          <w:rFonts w:ascii="Times New Roman" w:eastAsia="Times New Roman" w:hAnsi="Times New Roman"/>
          <w:bCs/>
          <w:sz w:val="24"/>
          <w:szCs w:val="24"/>
          <w:lang w:eastAsia="pl-PL"/>
        </w:rPr>
        <w:t>zm</w:t>
      </w:r>
      <w:proofErr w:type="gramEnd"/>
      <w:r w:rsidRPr="00355D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.), </w:t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chyba że informacje te stanowią informacje publiczne podlegające udostępnieniu w Biuletynie Informacji Publicznej. Oznacza to, że w odniesieniu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do przedszkoli, szkół i placówek oświatowych ponownemu wykorzystywaniu podlegają wyłącznie informacje, które powinny być publikowane w BIP, nawet jeżeli w danym przypadku się tam nie znalazły.</w:t>
      </w:r>
    </w:p>
    <w:p w:rsidR="00355D90" w:rsidRPr="00355D90" w:rsidRDefault="00355D90" w:rsidP="00355D90">
      <w:pPr>
        <w:spacing w:before="240" w:after="24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jako jednostka organizacyjna, która dysponuje majątkiem publicznym jest zobowiązana do posiadania Biuletynu Informacji Publicznej i publikowania w nim wymaganych prawem informacji (wyrok WSA w Krakowie z dnia 29 kwietnia 2010 r., </w:t>
      </w:r>
      <w:proofErr w:type="spell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syng</w:t>
      </w:r>
      <w:proofErr w:type="spell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akt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. II SAB/Kr 33/10). Informacje publiczne zawarte w BIP podlegają ponownemu wykorzystywaniu. </w:t>
      </w:r>
      <w:r w:rsidRPr="00355D90">
        <w:rPr>
          <w:rFonts w:ascii="Times New Roman" w:eastAsia="Times New Roman" w:hAnsi="Times New Roman"/>
          <w:b/>
          <w:sz w:val="24"/>
          <w:szCs w:val="24"/>
          <w:lang w:eastAsia="pl-PL"/>
        </w:rPr>
        <w:t>Jeśli do jednostki wpłynie wniosek o przekazanie informacji sektora publicznego</w:t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5D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będącej informacją publiczną niepodlegającą udostępnieniu w BIP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355D90">
        <w:rPr>
          <w:rFonts w:ascii="Times New Roman" w:eastAsia="Times New Roman" w:hAnsi="Times New Roman"/>
          <w:b/>
          <w:sz w:val="24"/>
          <w:szCs w:val="24"/>
          <w:lang w:eastAsia="pl-PL"/>
        </w:rPr>
        <w:t>do ponownego wykorzystywania</w:t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, to </w:t>
      </w:r>
      <w:r w:rsidRPr="00355D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jednostka powinna poinformować wnioskodawcę,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355D90">
        <w:rPr>
          <w:rFonts w:ascii="Times New Roman" w:eastAsia="Times New Roman" w:hAnsi="Times New Roman"/>
          <w:b/>
          <w:sz w:val="24"/>
          <w:szCs w:val="24"/>
          <w:lang w:eastAsia="pl-PL"/>
        </w:rPr>
        <w:t>że nie jest podmiotem zobowiązanym</w:t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– na podstawie art. 4 ust. 1 pkt 5 ustawy </w:t>
      </w:r>
      <w:r w:rsidRPr="00355D9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 ponownym wykorzystywaniu informacji sektora publicznego – </w:t>
      </w:r>
      <w:r w:rsidRPr="00355D90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do jej udostępniania w inny sposób niż BIP</w:t>
      </w:r>
      <w:r w:rsidRPr="00355D90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:rsidR="00355D90" w:rsidRPr="00355D90" w:rsidRDefault="00355D90" w:rsidP="00355D90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Poinformowanie powinno nastąpić zwykłym pismem, bez wydawania decyzji administracyjnej. Jeżeli ten sam wnioskodawca wystąpi o te same informacje na podstawie ustawy z dnia 6 września 2001 r. o dostępie do informacji publicznej (tekst jedn.: Dz. U. </w:t>
      </w: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2016 r. poz. 1764, z 2017 r. poz. 933) i nie istnieją podstawy prawne do odmowy udostępnienia tych informacji, powinny one być mu udostępnione na wniosek. Zgodnie z przepisami prawa nie może on jednak tych informacji ponownie wykorzystać.</w:t>
      </w:r>
    </w:p>
    <w:p w:rsidR="00355D90" w:rsidRPr="00355D90" w:rsidRDefault="00355D90" w:rsidP="00355D90">
      <w:pPr>
        <w:spacing w:before="24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Udostępnianie informacji publicznej w oparciu o przepisy </w:t>
      </w:r>
      <w:r w:rsidRPr="00355D90">
        <w:rPr>
          <w:rFonts w:ascii="Times New Roman" w:hAnsi="Times New Roman"/>
          <w:b/>
          <w:sz w:val="24"/>
          <w:szCs w:val="24"/>
        </w:rPr>
        <w:t>ustawy o dostępie do informacji publicznej</w:t>
      </w:r>
    </w:p>
    <w:p w:rsidR="00355D90" w:rsidRPr="00355D90" w:rsidRDefault="00355D90" w:rsidP="00355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D90">
        <w:rPr>
          <w:rFonts w:ascii="Times New Roman" w:hAnsi="Times New Roman"/>
          <w:sz w:val="24"/>
          <w:szCs w:val="24"/>
        </w:rPr>
        <w:t>Poza obowiązkiem udostępniania informacji publicznej na wniosek na dyrektorze placówki oświatowej ciąży także obowiązek ogłaszania informacji publicznej w BIP-</w:t>
      </w:r>
      <w:proofErr w:type="spellStart"/>
      <w:r w:rsidRPr="00355D90">
        <w:rPr>
          <w:rFonts w:ascii="Times New Roman" w:hAnsi="Times New Roman"/>
          <w:sz w:val="24"/>
          <w:szCs w:val="24"/>
        </w:rPr>
        <w:t>ie</w:t>
      </w:r>
      <w:proofErr w:type="spellEnd"/>
      <w:r w:rsidRPr="00355D90">
        <w:rPr>
          <w:rFonts w:ascii="Times New Roman" w:hAnsi="Times New Roman"/>
          <w:sz w:val="24"/>
          <w:szCs w:val="24"/>
        </w:rPr>
        <w:t>. Dyrektor decyduje o tym, jakie informacje zamieścić w BIP-</w:t>
      </w:r>
      <w:proofErr w:type="spellStart"/>
      <w:r w:rsidRPr="00355D90">
        <w:rPr>
          <w:rFonts w:ascii="Times New Roman" w:hAnsi="Times New Roman"/>
          <w:sz w:val="24"/>
          <w:szCs w:val="24"/>
        </w:rPr>
        <w:t>ie</w:t>
      </w:r>
      <w:proofErr w:type="spellEnd"/>
      <w:r w:rsidRPr="00355D90">
        <w:rPr>
          <w:rFonts w:ascii="Times New Roman" w:hAnsi="Times New Roman"/>
          <w:sz w:val="24"/>
          <w:szCs w:val="24"/>
        </w:rPr>
        <w:t xml:space="preserve">. Ustawa o dostępie do informacji </w:t>
      </w:r>
      <w:r w:rsidRPr="00355D90">
        <w:rPr>
          <w:rFonts w:ascii="Times New Roman" w:hAnsi="Times New Roman"/>
          <w:sz w:val="24"/>
          <w:szCs w:val="24"/>
        </w:rPr>
        <w:lastRenderedPageBreak/>
        <w:t xml:space="preserve">publicznej wyznacza w art. 8 ust. 3 katalog informacji, których zamieszczenie w BIP jest obowiązkowe. Są to informacje m.in. o organach placówki i osobach sprawujących w nich funkcje oraz ich kompetencjach, o majątku, naborze kandydatów na wolne stanowiska pracy czy też dokumentacja przebiegu i efektów kontroli oraz wystąpienia, stanowiska, wnioski </w:t>
      </w:r>
      <w:r>
        <w:rPr>
          <w:rFonts w:ascii="Times New Roman" w:hAnsi="Times New Roman"/>
          <w:sz w:val="24"/>
          <w:szCs w:val="24"/>
        </w:rPr>
        <w:br/>
      </w:r>
      <w:r w:rsidRPr="00355D90">
        <w:rPr>
          <w:rFonts w:ascii="Times New Roman" w:hAnsi="Times New Roman"/>
          <w:sz w:val="24"/>
          <w:szCs w:val="24"/>
        </w:rPr>
        <w:t xml:space="preserve">i opinie podmiotów ją przeprowadzających. Publikowanie tych informacji wynika z ustawy </w:t>
      </w:r>
      <w:r>
        <w:rPr>
          <w:rFonts w:ascii="Times New Roman" w:hAnsi="Times New Roman"/>
          <w:sz w:val="24"/>
          <w:szCs w:val="24"/>
        </w:rPr>
        <w:br/>
      </w:r>
      <w:r w:rsidRPr="00355D90">
        <w:rPr>
          <w:rFonts w:ascii="Times New Roman" w:hAnsi="Times New Roman"/>
          <w:sz w:val="24"/>
          <w:szCs w:val="24"/>
        </w:rPr>
        <w:t xml:space="preserve">o dostępie do informacji publicznej i nie jest konieczne do powstania obowiązku, </w:t>
      </w:r>
      <w:r w:rsidR="009D7E82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355D90">
        <w:rPr>
          <w:rFonts w:ascii="Times New Roman" w:hAnsi="Times New Roman"/>
          <w:sz w:val="24"/>
          <w:szCs w:val="24"/>
        </w:rPr>
        <w:t>aby ktokolwiek wcześniej zwracał się o udostępnienie tych informacji na wniosek.</w:t>
      </w:r>
    </w:p>
    <w:p w:rsidR="00355D90" w:rsidRPr="00355D90" w:rsidRDefault="00355D90" w:rsidP="00355D90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355D90">
        <w:rPr>
          <w:rFonts w:ascii="Times New Roman" w:hAnsi="Times New Roman"/>
          <w:sz w:val="24"/>
          <w:szCs w:val="24"/>
        </w:rPr>
        <w:t>Wniosek może stanowić wiadomość e-mail wysłaną przez wnioskodawcę na</w:t>
      </w:r>
      <w:r w:rsidR="0062454E">
        <w:rPr>
          <w:rFonts w:ascii="Times New Roman" w:hAnsi="Times New Roman"/>
          <w:sz w:val="24"/>
          <w:szCs w:val="24"/>
        </w:rPr>
        <w:t xml:space="preserve"> oficjalny adres przedszkola pm159</w:t>
      </w:r>
      <w:r w:rsidRPr="00355D90">
        <w:rPr>
          <w:rFonts w:ascii="Times New Roman" w:hAnsi="Times New Roman"/>
          <w:sz w:val="24"/>
          <w:szCs w:val="24"/>
        </w:rPr>
        <w:t>lodz@wikom.</w:t>
      </w:r>
      <w:proofErr w:type="gramStart"/>
      <w:r w:rsidRPr="00355D90">
        <w:rPr>
          <w:rFonts w:ascii="Times New Roman" w:hAnsi="Times New Roman"/>
          <w:sz w:val="24"/>
          <w:szCs w:val="24"/>
        </w:rPr>
        <w:t>pl</w:t>
      </w:r>
      <w:proofErr w:type="gramEnd"/>
      <w:r w:rsidRPr="00355D90">
        <w:rPr>
          <w:rFonts w:ascii="Times New Roman" w:hAnsi="Times New Roman"/>
          <w:sz w:val="24"/>
          <w:szCs w:val="24"/>
        </w:rPr>
        <w:t xml:space="preserve">. Wywołuje ona takie same skutki, jak wniosek złożony </w:t>
      </w:r>
      <w:r>
        <w:rPr>
          <w:rFonts w:ascii="Times New Roman" w:hAnsi="Times New Roman"/>
          <w:sz w:val="24"/>
          <w:szCs w:val="24"/>
        </w:rPr>
        <w:br/>
      </w:r>
      <w:r w:rsidRPr="00355D90">
        <w:rPr>
          <w:rFonts w:ascii="Times New Roman" w:hAnsi="Times New Roman"/>
          <w:sz w:val="24"/>
          <w:szCs w:val="24"/>
        </w:rPr>
        <w:t>w formie pisemnej. Wniosek nie musi być podpisany.</w:t>
      </w:r>
    </w:p>
    <w:p w:rsidR="00355D90" w:rsidRPr="00355D90" w:rsidRDefault="00355D90" w:rsidP="00355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D90">
        <w:rPr>
          <w:rFonts w:ascii="Times New Roman" w:hAnsi="Times New Roman"/>
          <w:sz w:val="24"/>
          <w:szCs w:val="24"/>
        </w:rPr>
        <w:t>Elementy treści wniosku, które są konieczne z uwagi na istotę wniosku o udostępnienie informacji publicznej to: wskazanie informacji publicznej, o której udostępnienie wnioskodawca się zwraca oraz określenie sposobu i formy udostępnienia informacji publicznej. Są to informacje, które są konieczne do zrealizowania wniosku.</w:t>
      </w:r>
    </w:p>
    <w:p w:rsidR="00355D90" w:rsidRPr="00355D90" w:rsidRDefault="00355D90" w:rsidP="00355D90">
      <w:pPr>
        <w:spacing w:before="400" w:after="24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355D90">
        <w:rPr>
          <w:rFonts w:ascii="Times New Roman" w:hAnsi="Times New Roman"/>
          <w:b/>
          <w:smallCaps/>
          <w:sz w:val="24"/>
          <w:szCs w:val="24"/>
        </w:rPr>
        <w:t>Wniosek o udostępnienie informacji publicznej</w:t>
      </w:r>
    </w:p>
    <w:p w:rsidR="00355D90" w:rsidRPr="00355D90" w:rsidRDefault="00355D90" w:rsidP="00355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D90">
        <w:rPr>
          <w:rFonts w:ascii="Times New Roman" w:hAnsi="Times New Roman"/>
          <w:sz w:val="24"/>
          <w:szCs w:val="24"/>
        </w:rPr>
        <w:t xml:space="preserve">Na podstawie art. 2 ust. 1 ustawy z dnia 6 września 2001 r. o dostępie do informacji publicznej (tekst jedn.: Dz. U. </w:t>
      </w:r>
      <w:proofErr w:type="gramStart"/>
      <w:r w:rsidRPr="00355D90">
        <w:rPr>
          <w:rFonts w:ascii="Times New Roman" w:hAnsi="Times New Roman"/>
          <w:sz w:val="24"/>
          <w:szCs w:val="24"/>
        </w:rPr>
        <w:t>z</w:t>
      </w:r>
      <w:proofErr w:type="gramEnd"/>
      <w:r w:rsidRPr="00355D90">
        <w:rPr>
          <w:rFonts w:ascii="Times New Roman" w:hAnsi="Times New Roman"/>
          <w:sz w:val="24"/>
          <w:szCs w:val="24"/>
        </w:rPr>
        <w:t> 2016 r., poz. 1764,</w:t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z 2017 r. poz. 933)</w:t>
      </w:r>
      <w:r w:rsidRPr="00355D90">
        <w:rPr>
          <w:rFonts w:ascii="Times New Roman" w:hAnsi="Times New Roman"/>
          <w:sz w:val="24"/>
          <w:szCs w:val="24"/>
        </w:rPr>
        <w:t xml:space="preserve"> zwracam się o udostępnienie informacji publicznej.</w:t>
      </w:r>
    </w:p>
    <w:p w:rsidR="00355D90" w:rsidRPr="00355D90" w:rsidRDefault="00355D90" w:rsidP="00355D90">
      <w:pPr>
        <w:pStyle w:val="Akapitzlist"/>
        <w:numPr>
          <w:ilvl w:val="0"/>
          <w:numId w:val="1"/>
        </w:numPr>
        <w:spacing w:before="240"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55D90">
        <w:rPr>
          <w:rFonts w:ascii="Times New Roman" w:hAnsi="Times New Roman"/>
          <w:sz w:val="24"/>
          <w:szCs w:val="24"/>
        </w:rPr>
        <w:t>Informacja o wnioskodawcy</w:t>
      </w:r>
    </w:p>
    <w:p w:rsidR="00355D90" w:rsidRPr="00355D90" w:rsidRDefault="00355D90" w:rsidP="00355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D90">
        <w:rPr>
          <w:rFonts w:ascii="Times New Roman" w:hAnsi="Times New Roman"/>
          <w:sz w:val="24"/>
          <w:szCs w:val="24"/>
        </w:rPr>
        <w:t>Imię…………………………….</w:t>
      </w:r>
    </w:p>
    <w:p w:rsidR="00355D90" w:rsidRPr="00355D90" w:rsidRDefault="00355D90" w:rsidP="00355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D90">
        <w:rPr>
          <w:rFonts w:ascii="Times New Roman" w:hAnsi="Times New Roman"/>
          <w:sz w:val="24"/>
          <w:szCs w:val="24"/>
        </w:rPr>
        <w:t xml:space="preserve">Nazwisko……………………………….. </w:t>
      </w:r>
      <w:proofErr w:type="gramStart"/>
      <w:r w:rsidRPr="00355D90">
        <w:rPr>
          <w:rFonts w:ascii="Times New Roman" w:hAnsi="Times New Roman"/>
          <w:sz w:val="24"/>
          <w:szCs w:val="24"/>
        </w:rPr>
        <w:t>albo</w:t>
      </w:r>
      <w:proofErr w:type="gramEnd"/>
    </w:p>
    <w:p w:rsidR="00355D90" w:rsidRPr="00355D90" w:rsidRDefault="00355D90" w:rsidP="00355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D90">
        <w:rPr>
          <w:rFonts w:ascii="Times New Roman" w:hAnsi="Times New Roman"/>
          <w:sz w:val="24"/>
          <w:szCs w:val="24"/>
        </w:rPr>
        <w:t>Nazwa instytucji………………………….</w:t>
      </w:r>
    </w:p>
    <w:p w:rsidR="00355D90" w:rsidRPr="00355D90" w:rsidRDefault="00355D90" w:rsidP="00355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D90">
        <w:rPr>
          <w:rFonts w:ascii="Times New Roman" w:hAnsi="Times New Roman"/>
          <w:sz w:val="24"/>
          <w:szCs w:val="24"/>
        </w:rPr>
        <w:t xml:space="preserve">Adres………………………………………. </w:t>
      </w:r>
      <w:proofErr w:type="gramStart"/>
      <w:r w:rsidRPr="00355D90">
        <w:rPr>
          <w:rFonts w:ascii="Times New Roman" w:hAnsi="Times New Roman"/>
          <w:sz w:val="24"/>
          <w:szCs w:val="24"/>
        </w:rPr>
        <w:t>albo</w:t>
      </w:r>
      <w:proofErr w:type="gramEnd"/>
    </w:p>
    <w:p w:rsidR="00355D90" w:rsidRPr="00355D90" w:rsidRDefault="00355D90" w:rsidP="00355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D90">
        <w:rPr>
          <w:rFonts w:ascii="Times New Roman" w:hAnsi="Times New Roman"/>
          <w:sz w:val="24"/>
          <w:szCs w:val="24"/>
        </w:rPr>
        <w:t>Adres e-mail……………………………………..</w:t>
      </w:r>
    </w:p>
    <w:p w:rsidR="00355D90" w:rsidRPr="00355D90" w:rsidRDefault="00355D90" w:rsidP="00355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D90">
        <w:rPr>
          <w:rFonts w:ascii="Times New Roman" w:hAnsi="Times New Roman"/>
          <w:sz w:val="24"/>
          <w:szCs w:val="24"/>
        </w:rPr>
        <w:t>Telefon……………………………………</w:t>
      </w:r>
    </w:p>
    <w:p w:rsidR="00355D90" w:rsidRPr="00355D90" w:rsidRDefault="00355D90" w:rsidP="00355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D90">
        <w:rPr>
          <w:rFonts w:ascii="Times New Roman" w:hAnsi="Times New Roman"/>
          <w:sz w:val="24"/>
          <w:szCs w:val="24"/>
        </w:rPr>
        <w:t>Wskazanie informacji publicznej do udostępnienia:</w:t>
      </w:r>
    </w:p>
    <w:p w:rsidR="00355D90" w:rsidRPr="00355D90" w:rsidRDefault="00355D90" w:rsidP="00355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D9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…………………………………………………………………………………………………….………………………………………………………………………………………………………………………………….………</w:t>
      </w:r>
    </w:p>
    <w:p w:rsidR="00355D90" w:rsidRPr="00355D90" w:rsidRDefault="00355D90" w:rsidP="00355D90">
      <w:pPr>
        <w:pStyle w:val="Akapitzlist"/>
        <w:numPr>
          <w:ilvl w:val="0"/>
          <w:numId w:val="1"/>
        </w:numPr>
        <w:spacing w:before="240"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55D90">
        <w:rPr>
          <w:rFonts w:ascii="Times New Roman" w:hAnsi="Times New Roman"/>
          <w:sz w:val="24"/>
          <w:szCs w:val="24"/>
        </w:rPr>
        <w:t>Sposób i forma udostępnienia informacji (możliwości):</w:t>
      </w:r>
    </w:p>
    <w:p w:rsidR="00355D90" w:rsidRPr="00355D90" w:rsidRDefault="00355D90" w:rsidP="00355D9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D90">
        <w:rPr>
          <w:rFonts w:ascii="Times New Roman" w:hAnsi="Times New Roman"/>
          <w:sz w:val="24"/>
          <w:szCs w:val="24"/>
        </w:rPr>
        <w:lastRenderedPageBreak/>
        <w:t>na</w:t>
      </w:r>
      <w:proofErr w:type="gramEnd"/>
      <w:r w:rsidRPr="00355D90">
        <w:rPr>
          <w:rFonts w:ascii="Times New Roman" w:hAnsi="Times New Roman"/>
          <w:sz w:val="24"/>
          <w:szCs w:val="24"/>
        </w:rPr>
        <w:t xml:space="preserve"> podany adres e-mail,</w:t>
      </w:r>
    </w:p>
    <w:p w:rsidR="00355D90" w:rsidRPr="00355D90" w:rsidRDefault="00355D90" w:rsidP="00355D9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D90">
        <w:rPr>
          <w:rFonts w:ascii="Times New Roman" w:hAnsi="Times New Roman"/>
          <w:sz w:val="24"/>
          <w:szCs w:val="24"/>
        </w:rPr>
        <w:t>na</w:t>
      </w:r>
      <w:proofErr w:type="gramEnd"/>
      <w:r w:rsidRPr="00355D90">
        <w:rPr>
          <w:rFonts w:ascii="Times New Roman" w:hAnsi="Times New Roman"/>
          <w:sz w:val="24"/>
          <w:szCs w:val="24"/>
        </w:rPr>
        <w:t xml:space="preserve"> miejscu w Szkole,</w:t>
      </w:r>
    </w:p>
    <w:p w:rsidR="00355D90" w:rsidRPr="00355D90" w:rsidRDefault="00355D90" w:rsidP="00355D9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D90">
        <w:rPr>
          <w:rFonts w:ascii="Times New Roman" w:hAnsi="Times New Roman"/>
          <w:sz w:val="24"/>
          <w:szCs w:val="24"/>
        </w:rPr>
        <w:t>kserokopia</w:t>
      </w:r>
      <w:proofErr w:type="gramEnd"/>
      <w:r w:rsidRPr="00355D90">
        <w:rPr>
          <w:rFonts w:ascii="Times New Roman" w:hAnsi="Times New Roman"/>
          <w:sz w:val="24"/>
          <w:szCs w:val="24"/>
        </w:rPr>
        <w:t xml:space="preserve"> – odbiór osobisty,</w:t>
      </w:r>
    </w:p>
    <w:p w:rsidR="00355D90" w:rsidRPr="00355D90" w:rsidRDefault="00355D90" w:rsidP="00355D9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D90">
        <w:rPr>
          <w:rFonts w:ascii="Times New Roman" w:hAnsi="Times New Roman"/>
          <w:sz w:val="24"/>
          <w:szCs w:val="24"/>
        </w:rPr>
        <w:t>kserokopia</w:t>
      </w:r>
      <w:proofErr w:type="gramEnd"/>
      <w:r w:rsidRPr="00355D90">
        <w:rPr>
          <w:rFonts w:ascii="Times New Roman" w:hAnsi="Times New Roman"/>
          <w:sz w:val="24"/>
          <w:szCs w:val="24"/>
        </w:rPr>
        <w:t xml:space="preserve"> – wysyłka pocztą,</w:t>
      </w:r>
    </w:p>
    <w:p w:rsidR="00355D90" w:rsidRPr="00355D90" w:rsidRDefault="00355D90" w:rsidP="00355D9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D90">
        <w:rPr>
          <w:rFonts w:ascii="Times New Roman" w:hAnsi="Times New Roman"/>
          <w:sz w:val="24"/>
          <w:szCs w:val="24"/>
        </w:rPr>
        <w:t>plik</w:t>
      </w:r>
      <w:proofErr w:type="gramEnd"/>
      <w:r w:rsidRPr="00355D90">
        <w:rPr>
          <w:rFonts w:ascii="Times New Roman" w:hAnsi="Times New Roman"/>
          <w:sz w:val="24"/>
          <w:szCs w:val="24"/>
        </w:rPr>
        <w:t>(-i) na płycie CD – odbiór osobisty,</w:t>
      </w:r>
    </w:p>
    <w:p w:rsidR="00355D90" w:rsidRPr="00355D90" w:rsidRDefault="00355D90" w:rsidP="00355D9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D90">
        <w:rPr>
          <w:rFonts w:ascii="Times New Roman" w:hAnsi="Times New Roman"/>
          <w:sz w:val="24"/>
          <w:szCs w:val="24"/>
        </w:rPr>
        <w:t>plik</w:t>
      </w:r>
      <w:proofErr w:type="gramEnd"/>
      <w:r w:rsidRPr="00355D90">
        <w:rPr>
          <w:rFonts w:ascii="Times New Roman" w:hAnsi="Times New Roman"/>
          <w:sz w:val="24"/>
          <w:szCs w:val="24"/>
        </w:rPr>
        <w:t>(-i) na płycie CD –wysyłka pocztą.</w:t>
      </w:r>
    </w:p>
    <w:p w:rsidR="00355D90" w:rsidRPr="00355D90" w:rsidRDefault="00355D90" w:rsidP="00355D90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355D90">
        <w:rPr>
          <w:rFonts w:ascii="Times New Roman" w:hAnsi="Times New Roman"/>
          <w:sz w:val="24"/>
          <w:szCs w:val="24"/>
        </w:rPr>
        <w:t>Wniosek może być anonimowy, ponieważ do jego zrealizowania nie jest konieczne poznanie tożsamości wnioskodawcy. Zgodnie z art. 2 ust. 2 ustawy o dostępie do informacji publicznej nie można żądać wykazania interesu prawnego lub faktycznego.</w:t>
      </w:r>
    </w:p>
    <w:p w:rsidR="00355D90" w:rsidRPr="00355D90" w:rsidRDefault="00355D90" w:rsidP="00355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D90">
        <w:rPr>
          <w:rFonts w:ascii="Times New Roman" w:hAnsi="Times New Roman"/>
          <w:sz w:val="24"/>
          <w:szCs w:val="24"/>
        </w:rPr>
        <w:t xml:space="preserve">Oprócz formy pisemnej (w tym przypadku elektronicznej) wniosku, dopuszczalna jest forma ustna, jeżeli przedmiotem wniosku jest informacja, która może zostać udostępniona niezwłocznie. W tej samej lub pisemnej formie następuje wówczas udostępnienie </w:t>
      </w:r>
      <w:r>
        <w:rPr>
          <w:rFonts w:ascii="Times New Roman" w:hAnsi="Times New Roman"/>
          <w:sz w:val="24"/>
          <w:szCs w:val="24"/>
        </w:rPr>
        <w:br/>
      </w:r>
      <w:r w:rsidRPr="00355D90">
        <w:rPr>
          <w:rFonts w:ascii="Times New Roman" w:hAnsi="Times New Roman"/>
          <w:sz w:val="24"/>
          <w:szCs w:val="24"/>
        </w:rPr>
        <w:t>tej informacji.</w:t>
      </w:r>
    </w:p>
    <w:p w:rsidR="00355D90" w:rsidRPr="00355D90" w:rsidRDefault="00355D90" w:rsidP="00355D90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udostępniania i przekazywania przez jednostki informacji sektora publicznego</w:t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55D90">
        <w:rPr>
          <w:rFonts w:ascii="Times New Roman" w:eastAsia="Times New Roman" w:hAnsi="Times New Roman"/>
          <w:b/>
          <w:sz w:val="24"/>
          <w:szCs w:val="24"/>
          <w:lang w:eastAsia="pl-PL"/>
        </w:rPr>
        <w:t>(ISP)</w:t>
      </w:r>
    </w:p>
    <w:p w:rsidR="00355D90" w:rsidRPr="00355D90" w:rsidRDefault="00355D90" w:rsidP="00355D9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dostępu do informacji sektora publicznego podlega ograniczeniom wynikającym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z przepisów ustawy o ponownym wykorzystaniu informacji sektora publicznego (art. 6 ustawy).</w:t>
      </w:r>
    </w:p>
    <w:p w:rsidR="00355D90" w:rsidRPr="00355D90" w:rsidRDefault="00355D90" w:rsidP="00355D90">
      <w:pPr>
        <w:spacing w:before="24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Ponownemu wykorzystywaniu podlegają </w:t>
      </w:r>
      <w:r w:rsidRPr="00355D90">
        <w:rPr>
          <w:rFonts w:ascii="Times New Roman" w:eastAsia="Times New Roman" w:hAnsi="Times New Roman"/>
          <w:b/>
          <w:sz w:val="24"/>
          <w:szCs w:val="24"/>
          <w:lang w:eastAsia="pl-PL"/>
        </w:rPr>
        <w:t>wyłącznie informacje sektora publicznego, które powinny być publikowane w BIP</w:t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55D90" w:rsidRPr="00355D90" w:rsidRDefault="00355D90" w:rsidP="00355D9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udostępnione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 Biuletynu Informacji Publicznej,</w:t>
      </w:r>
    </w:p>
    <w:p w:rsidR="00355D90" w:rsidRPr="00355D90" w:rsidRDefault="00355D90" w:rsidP="00355D9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nieudostępnione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 Biuletynu Informacji Publicznej, pomimo istnienia prawnego obowiązku publikowania ich w BIP (wynikającego z art. 8 ust. 3 ustawy o dostępie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do informacji publicznej),</w:t>
      </w:r>
    </w:p>
    <w:p w:rsidR="00355D90" w:rsidRPr="00355D90" w:rsidRDefault="00355D90" w:rsidP="00355D9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przekazane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na wniosek o ponowne wykorzystywanie informacji sektora publicznego. </w:t>
      </w:r>
    </w:p>
    <w:p w:rsidR="00355D90" w:rsidRPr="00355D90" w:rsidRDefault="00355D90" w:rsidP="00355D90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bCs/>
          <w:sz w:val="24"/>
          <w:szCs w:val="24"/>
          <w:lang w:eastAsia="pl-PL"/>
        </w:rPr>
        <w:t>Wniosek</w:t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o ponowne wykorzystywanie wnosi się w przypadkach, gdy informacja sektora publicznego:</w:t>
      </w:r>
    </w:p>
    <w:p w:rsidR="00355D90" w:rsidRPr="00355D90" w:rsidRDefault="00355D90" w:rsidP="00355D9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została udostępniona w Biuletynie Informacji Publicznej,</w:t>
      </w:r>
    </w:p>
    <w:p w:rsidR="00355D90" w:rsidRDefault="00355D90" w:rsidP="00355D9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została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udostępniona w sposób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nny niż w Biuletynie Informacji </w:t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Publicznej i nie zostały określone warunki ponownego wykorzystywania lub opłat za ponowne wykorzystywanie albo nie poinformowano o braku takich warunków lub opłat.</w:t>
      </w:r>
    </w:p>
    <w:p w:rsidR="00355D90" w:rsidRPr="00355D90" w:rsidRDefault="00355D90" w:rsidP="00355D90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D90" w:rsidRPr="00355D90" w:rsidRDefault="00355D90" w:rsidP="00355D90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bCs/>
          <w:sz w:val="24"/>
          <w:szCs w:val="24"/>
          <w:lang w:eastAsia="pl-PL"/>
        </w:rPr>
        <w:t>Wnioski mogą być wnoszone:</w:t>
      </w:r>
    </w:p>
    <w:p w:rsidR="00355D90" w:rsidRPr="00355D90" w:rsidRDefault="00355D90" w:rsidP="00355D9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przesyłane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pocztą na adres placówki,</w:t>
      </w:r>
    </w:p>
    <w:p w:rsidR="00355D90" w:rsidRPr="00355D90" w:rsidRDefault="00355D90" w:rsidP="00355D9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złożone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osobiście w placówce,</w:t>
      </w:r>
    </w:p>
    <w:p w:rsidR="00355D90" w:rsidRPr="00355D90" w:rsidRDefault="00355D90" w:rsidP="00355D9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przesłane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faxem,</w:t>
      </w:r>
    </w:p>
    <w:p w:rsidR="00355D90" w:rsidRPr="00355D90" w:rsidRDefault="00355D90" w:rsidP="00355D9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przesłane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pocztą elekt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roniczną na adres e-mailowy: pm159</w:t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lodz@wikom.</w:t>
      </w: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55D90" w:rsidRPr="00355D90" w:rsidRDefault="00355D90" w:rsidP="00355D9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formie dokumentu elektronicznego poprzez platformę e-PUAP.</w:t>
      </w:r>
    </w:p>
    <w:p w:rsidR="00355D90" w:rsidRPr="00355D90" w:rsidRDefault="00355D90" w:rsidP="00355D90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Wniosek winien spełniać warunki formalne wskazane w art. 21 ustawy o ponownym wykorzystywaniu informacji sektora publicznego.</w:t>
      </w:r>
    </w:p>
    <w:p w:rsidR="00355D90" w:rsidRPr="00355D90" w:rsidRDefault="00355D90" w:rsidP="00355D9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niespełnienia warunków formalnych wniosku, wzywa się wnioskodawcę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do uzupełnienia braków, wraz z pouczeniem, że ich nieusunięcie w terminie 7 dni od dnia otrzymania wezwania spowoduje pozostawienie wniosku bez rozpoznania. Wniosek rozpatruje się nie później niż w terminie 14 dni od dnia złożenia wniosku. W przypadku braku możliwości rozpatrzenia wniosku w powyższym terminie, możliwe jest przedłużenie załatwienia sprawy do 2 miesięcy, po zawiadomieniu wnioskodawcy o przyczynach opóźnienia.</w:t>
      </w:r>
    </w:p>
    <w:p w:rsidR="00355D90" w:rsidRPr="00355D90" w:rsidRDefault="00355D90" w:rsidP="00355D90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Po rozpatrzeniu wniosku dyrektor jednostki:</w:t>
      </w:r>
    </w:p>
    <w:p w:rsidR="00355D90" w:rsidRPr="00355D90" w:rsidRDefault="00355D90" w:rsidP="00355D9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przekazuje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informację sektora publicznego w celu ponownego wykorzystywania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bez określania warunków ponownego wykorzystywania;</w:t>
      </w:r>
    </w:p>
    <w:p w:rsidR="00355D90" w:rsidRPr="00355D90" w:rsidRDefault="00355D90" w:rsidP="00355D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informuje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o braku warunków ponownego wykorzystywania w przypadku posiadania informacji sektora publicznego przez wnioskodawcę (wyraża zgodę na ponowne wykorzystywanie informacji sektora publicznego);</w:t>
      </w:r>
    </w:p>
    <w:p w:rsidR="00355D90" w:rsidRPr="00355D90" w:rsidRDefault="00355D90" w:rsidP="00355D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składa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zawierającą warunki ponownego wykorzystywania lub informację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o wysokości opłat za ponowne wykorzystywanie;</w:t>
      </w:r>
    </w:p>
    <w:p w:rsidR="00355D90" w:rsidRPr="00355D90" w:rsidRDefault="00355D90" w:rsidP="00355D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odmawia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, w drodze decyzji, wyrażenia zgody na ponowne wykorzystywanie informacji sektora publicznego.</w:t>
      </w:r>
    </w:p>
    <w:p w:rsidR="00355D90" w:rsidRPr="00355D90" w:rsidRDefault="00355D90" w:rsidP="00355D90">
      <w:pPr>
        <w:spacing w:before="240"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Wnioskodawca, który otrzymał</w:t>
      </w:r>
      <w:r w:rsidRPr="00355D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ofertę</w:t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może w terminie 14 dni od dnia otrzymania oferty złożyć sprzeciw z powodu naruszenia przepisów ustawy albo zawiadomić dyrektora szkoły o przyjęciu oferty.</w:t>
      </w:r>
    </w:p>
    <w:p w:rsidR="00355D90" w:rsidRPr="00355D90" w:rsidRDefault="00355D90" w:rsidP="00355D9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Brak zawiadomienia o przyjęciu oferty w terminie 14 dni od dnia otrzymania oferty jest równoznaczny z wycofaniem wniosku. W przypadku otrzymania sprzeciwu dyrektor szkoły,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drodze decyzji, rozstrzyga o warunkach ponownego wykorzystywania lub o wysokości opłat za ponowne wykorzystywanie.</w:t>
      </w:r>
    </w:p>
    <w:p w:rsidR="00355D90" w:rsidRPr="00355D90" w:rsidRDefault="00355D90" w:rsidP="00355D90">
      <w:pPr>
        <w:spacing w:before="24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Warunki ponownego wykorzystywania informacji sektora publicznego </w:t>
      </w:r>
    </w:p>
    <w:p w:rsidR="00355D90" w:rsidRPr="00355D90" w:rsidRDefault="00355D90" w:rsidP="00355D9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dla ponownego wykorzystywania informacje sektora publicznego udostępnionych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na stronach Biuletynu Informacji Publicznej:</w:t>
      </w:r>
    </w:p>
    <w:p w:rsidR="00355D90" w:rsidRPr="00355D90" w:rsidRDefault="00355D90" w:rsidP="00355D9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informacja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musi zawierać wzmiankę o źródle jej pozyskania poprzez podanie pełnej nazwy placówki, </w:t>
      </w:r>
    </w:p>
    <w:p w:rsidR="00355D90" w:rsidRPr="00355D90" w:rsidRDefault="00355D90" w:rsidP="00355D9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należy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podać datę wytworzenia lub pozyskania informacji,</w:t>
      </w:r>
    </w:p>
    <w:p w:rsidR="00355D90" w:rsidRPr="00355D90" w:rsidRDefault="00355D90" w:rsidP="00355D9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jeśli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pozyskana treść informacji będzie modyfikowana należy zamieścić adnotację o tym, że uzyskana informacja została przetworzona w procesie ponownego wykorzystywania,</w:t>
      </w:r>
    </w:p>
    <w:p w:rsidR="00355D90" w:rsidRPr="00355D90" w:rsidRDefault="00355D90" w:rsidP="00355D9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treść pozyskanej informacji lub jej fragment, ma stanowić część całości, należy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ją zamieścić w tekście w formie cytatu, z przypisem informującym o źródle pochodzenia,</w:t>
      </w:r>
    </w:p>
    <w:p w:rsidR="00355D90" w:rsidRPr="00355D90" w:rsidRDefault="00355D90" w:rsidP="00355D9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poinformowanie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, że dyrektor placówki nie ponosi odpowiedzialności za jej przetworzenie, dalsze udostępnianie i wykorzystywanie.</w:t>
      </w:r>
    </w:p>
    <w:p w:rsidR="00355D90" w:rsidRPr="00355D90" w:rsidRDefault="00355D90" w:rsidP="00355D90">
      <w:pPr>
        <w:spacing w:before="24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prawne przysługujące w przypadku odmowy wyrażenia zgody na ponowne wykorzystywanie oraz o prawie do sprzeciwu</w:t>
      </w:r>
    </w:p>
    <w:p w:rsidR="00355D90" w:rsidRPr="00355D90" w:rsidRDefault="00355D90" w:rsidP="00355D9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nieuregulowanym ustawą do decyzji o odmowie zgody na ponowne wykorzystywanie informacji sektora publicznego oraz do decyzji o warunkach ponownego wykorzystywania lub o wysokości opłat za ponowne wykorzystywanie stosuje się przepisy ustawy z dnia 14 czerwca 1960 r. kodeks postępowania administracyjnego (tekst jedn.: Dz. U. </w:t>
      </w: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2017 r. poz. 1257 z </w:t>
      </w:r>
      <w:proofErr w:type="spell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.).</w:t>
      </w:r>
    </w:p>
    <w:p w:rsidR="00355D90" w:rsidRPr="00355D90" w:rsidRDefault="00355D90" w:rsidP="00355D90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Do skarg rozpatrywanych w postępowaniach o ponowne wykorzystywanie stosuje się przepisy ustawy z dnia 30 sierpnia 2002 r. Prawo o postępowaniu przed sądami administracyjnymi (tekst jedn.: Dz. U. </w:t>
      </w: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2017 r. poz. 1369 z </w:t>
      </w:r>
      <w:proofErr w:type="spell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.) z tym, że:</w:t>
      </w:r>
    </w:p>
    <w:p w:rsidR="00355D90" w:rsidRPr="00355D90" w:rsidRDefault="00355D90" w:rsidP="00355D9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przekazanie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akt i odpowiedzi na skargę następuje w terminie 15 dni od dnia otrzymania skargi;</w:t>
      </w:r>
    </w:p>
    <w:p w:rsidR="00355D90" w:rsidRPr="00355D90" w:rsidRDefault="00355D90" w:rsidP="00355D9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skargę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rozpatruje się w terminie 30 dni od dnia otrzymania akt wraz z odpowiedzią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na skargę.</w:t>
      </w:r>
    </w:p>
    <w:p w:rsidR="00355D90" w:rsidRPr="00355D90" w:rsidRDefault="00355D90" w:rsidP="00355D90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Wysokość opłat za ponowne wykorzystywanie informacji sektora publicznego</w:t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55D90" w:rsidRPr="00355D90" w:rsidRDefault="00355D90" w:rsidP="00355D9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sektora publicznego wytworzona w placówce jest udostępniana lub przekazywana w celu ponownego wykorzystywania, co do zasady, bezpłatnie. Zgodnie z art. 17 ust. 1 i 2 </w:t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ustawy placówka może nałożyć opłatę za ponowne wykorzystywanie, jeżeli przygotowanie lub przekazanie informacji w sposób wskazany we wniosku wymaga poniesienia dodatkowych kosztów. Ustalając wysokość opłaty, uwzględnia się koszty przygotowania lub przekazania informacji sektora publicznego w określony sposób i w określonej formie, a także inne czynniki, które będą brane pod uwagę przy rozpatrywaniu nietypowych wniosków o ponowne wykorzystanie, które mogą mieć wpływ na koszt lub czas przygotowania lub przekazania informacji. Łączna wysokość opłaty nie może przekroczyć sumy kosztów poniesionych bezpośrednio związanych z przygotowaniem i przekazaniem informacji publicznej celem ponownego wykorzystania w określony sposób i w określonej formie.</w:t>
      </w:r>
    </w:p>
    <w:p w:rsidR="00355D90" w:rsidRPr="00355D90" w:rsidRDefault="00355D90" w:rsidP="00355D90">
      <w:pPr>
        <w:spacing w:before="240"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umożliwienia ponownego wykorzystywania, w sposób stały i bezpośredni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w czasie rzeczywistym, informacji sektora publicznego gromadzonych i przechowywanych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w systemie teleinformatycznym, wnioskodawca zobowiązany może zostać do uiszczenia opłaty uwzględniającej koszty wynikające z dostosowania systemu teleinformatycznego oraz warunków technicznych i organizacyjnych do realizacji wniosku o ponowne wykorzystywanie.</w:t>
      </w:r>
    </w:p>
    <w:p w:rsidR="00355D90" w:rsidRPr="00355D90" w:rsidRDefault="00355D90" w:rsidP="00355D9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Udzielenie prawa wyłącznego – wyjątek od zasady </w:t>
      </w:r>
    </w:p>
    <w:p w:rsidR="00355D90" w:rsidRPr="00355D90" w:rsidRDefault="00355D90" w:rsidP="00355D9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treścią zasady wynikającą z art. 9 ust. 1 ustawy podmiot zobowiązany, który udostępnia lub przekazuje ISP w celu ponownego wykorzystywania, nie może wprowadzać ograniczenia korzystania z tych informacji przez innych użytkowników. Zatem w celu osiągnięcia jak najszerszej dostępności ISP ustawodawca wykluczył tym przepisem możliwość monopolizacji uzyskiwania ISP przez jeden podmiot, posługując się zakazem zawierania umów na wyłączność. </w:t>
      </w:r>
    </w:p>
    <w:p w:rsidR="00355D90" w:rsidRPr="00355D90" w:rsidRDefault="00355D90" w:rsidP="00355D90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Ustawa umożliwia jednak podmiotom zobowiązanym wprowadzenie wyjątku od tak ujętej zasady. Aby można było ustanowić i utrzymać wyłączność ponownego wykorzystywania informacji na rzecz konkretnego podmiotu zgodnie z ustawą muszą być spełnione następujące warunki:</w:t>
      </w:r>
    </w:p>
    <w:p w:rsidR="00355D90" w:rsidRPr="00355D90" w:rsidRDefault="00355D90" w:rsidP="00355D90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zaistnienie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i stwierdzenie przyczyny (przesłanki) – niezbędności udzielenia prawa wyłącznego dla prawidłowego wykonywania zadań publicznych;</w:t>
      </w:r>
    </w:p>
    <w:p w:rsidR="00355D90" w:rsidRPr="00355D90" w:rsidRDefault="00355D90" w:rsidP="00355D90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zawarcie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umowy – umowy o udzielenie wyłącznego prawa do korzystania z informacji sektora publicznego;</w:t>
      </w:r>
    </w:p>
    <w:p w:rsidR="00355D90" w:rsidRPr="00355D90" w:rsidRDefault="00355D90" w:rsidP="00355D90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wykonanie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obowiązku informacyjnego z art. 11 ust. 1 pkt 5 ustawy;</w:t>
      </w:r>
    </w:p>
    <w:p w:rsidR="00355D90" w:rsidRPr="00355D90" w:rsidRDefault="00355D90" w:rsidP="00355D90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wykonywanie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przeglądów i postąpienie na podstawie ich wyników.</w:t>
      </w:r>
    </w:p>
    <w:p w:rsidR="00355D90" w:rsidRPr="00355D90" w:rsidRDefault="00355D90" w:rsidP="00355D90">
      <w:pPr>
        <w:spacing w:before="240"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Aby ustanowić wyłączność ponownego wykorzystywania określonych informacji na rzecz podmiotu uprawnionego, należy stwierdzić zaistnienie relacji niezbędności wyłączności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dla prawidłowego wykonywania zadań publicznych. Przez prawidłowe wykonywanie zadań publicznych należy rozumieć przede wszystkim skuteczność w wykonywaniu tych zadań,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a więc możliwość osiągania określonego celu.</w:t>
      </w:r>
    </w:p>
    <w:p w:rsidR="00355D90" w:rsidRPr="00355D90" w:rsidRDefault="00355D90" w:rsidP="00355D9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W praktyce możliwość ustanowienia wyłączności, można:</w:t>
      </w:r>
    </w:p>
    <w:p w:rsidR="00355D90" w:rsidRPr="00355D90" w:rsidRDefault="00355D90" w:rsidP="00355D9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określić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zadanie publiczne – chodzi tu o każde zadanie publiczne, wykonywane przez dowolny podmiot, a nie tylko przez podmiot zobowiązany posiadający ISP, która ma być ponownie wykorzystywana;</w:t>
      </w:r>
    </w:p>
    <w:p w:rsidR="00355D90" w:rsidRPr="00355D90" w:rsidRDefault="00355D90" w:rsidP="00355D9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określić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charakterystykę prawidłowego wykonywania tego zadania;</w:t>
      </w:r>
    </w:p>
    <w:p w:rsidR="00355D90" w:rsidRPr="00355D90" w:rsidRDefault="00355D90" w:rsidP="00355D9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przyjąć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 założenie o ponownym wykorzystywaniu konkretnych ISP przez wiele podmiotów (a więc założenie przeciwne do wyłączności);</w:t>
      </w:r>
    </w:p>
    <w:p w:rsidR="00355D90" w:rsidRPr="00355D90" w:rsidRDefault="00355D90" w:rsidP="00355D9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>ustalić</w:t>
      </w:r>
      <w:proofErr w:type="gramEnd"/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, czy ponowne wykorzystywanie przez wiele podmiotów wpłynie negatywnie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na skuteczną realizację określonego zadania publicznego; innymi słowy można ustalić,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5D90">
        <w:rPr>
          <w:rFonts w:ascii="Times New Roman" w:eastAsia="Times New Roman" w:hAnsi="Times New Roman"/>
          <w:sz w:val="24"/>
          <w:szCs w:val="24"/>
          <w:lang w:eastAsia="pl-PL"/>
        </w:rPr>
        <w:t xml:space="preserve">czy powszechna dostępność powodowałaby zakłócenia dla skuteczności w realizacji zadania. </w:t>
      </w:r>
    </w:p>
    <w:p w:rsidR="00F0015C" w:rsidRPr="00355D90" w:rsidRDefault="00F0015C">
      <w:pPr>
        <w:rPr>
          <w:rFonts w:ascii="Times New Roman" w:hAnsi="Times New Roman"/>
          <w:sz w:val="24"/>
          <w:szCs w:val="24"/>
        </w:rPr>
      </w:pPr>
    </w:p>
    <w:sectPr w:rsidR="00F0015C" w:rsidRPr="0035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C3C"/>
    <w:multiLevelType w:val="hybridMultilevel"/>
    <w:tmpl w:val="B8FE5D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30145"/>
    <w:multiLevelType w:val="hybridMultilevel"/>
    <w:tmpl w:val="C2386D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A61F64"/>
    <w:multiLevelType w:val="hybridMultilevel"/>
    <w:tmpl w:val="DF02D8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F45456"/>
    <w:multiLevelType w:val="hybridMultilevel"/>
    <w:tmpl w:val="4BA6A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C3810"/>
    <w:multiLevelType w:val="hybridMultilevel"/>
    <w:tmpl w:val="F15CFA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570B7C"/>
    <w:multiLevelType w:val="multilevel"/>
    <w:tmpl w:val="8DBE1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183C30"/>
    <w:multiLevelType w:val="hybridMultilevel"/>
    <w:tmpl w:val="9F9817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46D89"/>
    <w:multiLevelType w:val="multilevel"/>
    <w:tmpl w:val="6E3699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496C54"/>
    <w:multiLevelType w:val="multilevel"/>
    <w:tmpl w:val="5D982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D004089"/>
    <w:multiLevelType w:val="hybridMultilevel"/>
    <w:tmpl w:val="A5B48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90"/>
    <w:rsid w:val="00355D90"/>
    <w:rsid w:val="0062454E"/>
    <w:rsid w:val="009D7E82"/>
    <w:rsid w:val="00F0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A115"/>
  <w15:chartTrackingRefBased/>
  <w15:docId w15:val="{389E71C1-B4D3-4E2B-AC83-C95ECB79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D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D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D7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2018-03-23T13:40:00Z</dcterms:created>
  <dcterms:modified xsi:type="dcterms:W3CDTF">2018-03-23T13:54:00Z</dcterms:modified>
</cp:coreProperties>
</file>